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327EF" w14:textId="37B68027" w:rsidR="00C27CAC" w:rsidRDefault="00C27CAC" w:rsidP="00C27CAC">
      <w:pPr>
        <w:jc w:val="center"/>
      </w:pPr>
      <w:r>
        <w:rPr>
          <w:noProof/>
        </w:rPr>
        <w:drawing>
          <wp:inline distT="0" distB="0" distL="0" distR="0" wp14:anchorId="6F5F38E6" wp14:editId="3316BC80">
            <wp:extent cx="2971800" cy="1323975"/>
            <wp:effectExtent l="0" t="0" r="0" b="9525"/>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5"/>
                    <a:stretch>
                      <a:fillRect/>
                    </a:stretch>
                  </pic:blipFill>
                  <pic:spPr>
                    <a:xfrm>
                      <a:off x="0" y="0"/>
                      <a:ext cx="2971800" cy="1323975"/>
                    </a:xfrm>
                    <a:prstGeom prst="rect">
                      <a:avLst/>
                    </a:prstGeom>
                  </pic:spPr>
                </pic:pic>
              </a:graphicData>
            </a:graphic>
          </wp:inline>
        </w:drawing>
      </w:r>
    </w:p>
    <w:p w14:paraId="43727518" w14:textId="2C237264" w:rsidR="002E7D4D" w:rsidRDefault="002E7D4D" w:rsidP="002E7D4D">
      <w:pPr>
        <w:pStyle w:val="xmsonormal"/>
        <w:shd w:val="clear" w:color="auto" w:fill="FFFFFF"/>
        <w:spacing w:before="0" w:beforeAutospacing="0" w:after="0" w:afterAutospacing="0"/>
        <w:rPr>
          <w:rFonts w:ascii="Calibri" w:hAnsi="Calibri" w:cs="Calibri"/>
          <w:b/>
          <w:bCs/>
          <w:color w:val="201F1E"/>
          <w:sz w:val="22"/>
          <w:szCs w:val="22"/>
        </w:rPr>
      </w:pPr>
      <w:r>
        <w:rPr>
          <w:rFonts w:ascii="Calibri" w:hAnsi="Calibri" w:cs="Calibri"/>
          <w:b/>
          <w:bCs/>
          <w:color w:val="201F1E"/>
          <w:sz w:val="22"/>
          <w:szCs w:val="22"/>
        </w:rPr>
        <w:t>RAPCAN LEGACY DOCTORAL SCHOLARSHIP GRANT</w:t>
      </w:r>
    </w:p>
    <w:p w14:paraId="66E84077"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1903034C" w14:textId="3F7A5554" w:rsidR="002E7D4D" w:rsidRPr="002E7D4D" w:rsidRDefault="002E7D4D" w:rsidP="002E7D4D">
      <w:pPr>
        <w:pStyle w:val="xmsonormal"/>
        <w:shd w:val="clear" w:color="auto" w:fill="FFFFFF"/>
        <w:spacing w:before="0" w:beforeAutospacing="0" w:after="0" w:afterAutospacing="0"/>
        <w:rPr>
          <w:rFonts w:ascii="Calibri" w:hAnsi="Calibri" w:cs="Calibri"/>
          <w:color w:val="201F1E"/>
          <w:sz w:val="22"/>
          <w:szCs w:val="22"/>
          <w:u w:val="single"/>
        </w:rPr>
      </w:pPr>
      <w:r w:rsidRPr="002E7D4D">
        <w:rPr>
          <w:rFonts w:ascii="Calibri" w:hAnsi="Calibri" w:cs="Calibri"/>
          <w:color w:val="201F1E"/>
          <w:sz w:val="22"/>
          <w:szCs w:val="22"/>
          <w:u w:val="single"/>
        </w:rPr>
        <w:t>BACKGROUND INFORMATION:</w:t>
      </w:r>
    </w:p>
    <w:p w14:paraId="53283C26"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23A22B77" w14:textId="76FE02C6"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r>
        <w:rPr>
          <w:rFonts w:ascii="Calibri" w:hAnsi="Calibri" w:cs="Calibri"/>
          <w:color w:val="201F1E"/>
          <w:sz w:val="22"/>
          <w:szCs w:val="22"/>
        </w:rPr>
        <w:t>Resources and Prevention of Child Abuse and Neglect (RAPCAN), plays a leading role in the field of child rights and protection.</w:t>
      </w:r>
    </w:p>
    <w:p w14:paraId="09BD5534"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1F6A3831" w14:textId="49986654"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r>
        <w:rPr>
          <w:rFonts w:ascii="Calibri" w:hAnsi="Calibri" w:cs="Calibri"/>
          <w:color w:val="201F1E"/>
          <w:sz w:val="22"/>
          <w:szCs w:val="22"/>
        </w:rPr>
        <w:t>Child abuse and neglect are very significant problems in our country but the evidence on causes, consequences and effective interventions is very limited. We decided to establish this award so as to encourage doctoral students to contribute to both our understanding of the problem and to its prevention. Child protection is a complex field that benefits from the insights of several academic disciplines and for that reason the award is not restricted to any particular discipline.</w:t>
      </w:r>
    </w:p>
    <w:p w14:paraId="769A8D43"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48FA7FF9" w14:textId="222A40FF" w:rsidR="002E7D4D" w:rsidRPr="002E7D4D" w:rsidRDefault="002E7D4D" w:rsidP="002E7D4D">
      <w:pPr>
        <w:pStyle w:val="xmsonormal"/>
        <w:shd w:val="clear" w:color="auto" w:fill="FFFFFF"/>
        <w:spacing w:before="0" w:beforeAutospacing="0" w:after="0" w:afterAutospacing="0"/>
        <w:rPr>
          <w:rFonts w:ascii="Calibri" w:hAnsi="Calibri" w:cs="Calibri"/>
          <w:color w:val="201F1E"/>
          <w:sz w:val="22"/>
          <w:szCs w:val="22"/>
          <w:u w:val="single"/>
        </w:rPr>
      </w:pPr>
      <w:r w:rsidRPr="002E7D4D">
        <w:rPr>
          <w:rFonts w:ascii="Calibri" w:hAnsi="Calibri" w:cs="Calibri"/>
          <w:color w:val="201F1E"/>
          <w:sz w:val="22"/>
          <w:szCs w:val="22"/>
          <w:u w:val="single"/>
        </w:rPr>
        <w:t>ELIGIBILITY CRITERIA:</w:t>
      </w:r>
    </w:p>
    <w:p w14:paraId="4A0C41A4"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4D0C5AEF" w14:textId="77777777" w:rsidR="002E7D4D" w:rsidRDefault="002E7D4D" w:rsidP="002E7D4D">
      <w:pPr>
        <w:pStyle w:val="xmsolistparagraph"/>
        <w:numPr>
          <w:ilvl w:val="0"/>
          <w:numId w:val="3"/>
        </w:numPr>
        <w:shd w:val="clear" w:color="auto" w:fill="FFFFFF"/>
        <w:spacing w:before="0" w:beforeAutospacing="0" w:after="0" w:afterAutospacing="0" w:line="231" w:lineRule="atLeast"/>
        <w:rPr>
          <w:rFonts w:ascii="Calibri" w:hAnsi="Calibri" w:cs="Calibri"/>
          <w:color w:val="201F1E"/>
          <w:sz w:val="22"/>
          <w:szCs w:val="22"/>
        </w:rPr>
      </w:pPr>
      <w:r>
        <w:rPr>
          <w:rFonts w:ascii="Calibri" w:hAnsi="Calibri" w:cs="Calibri"/>
          <w:color w:val="201F1E"/>
          <w:sz w:val="22"/>
          <w:szCs w:val="22"/>
        </w:rPr>
        <w:t>Be financially deserving according to UCT's means test</w:t>
      </w:r>
    </w:p>
    <w:p w14:paraId="6E0956BE" w14:textId="77777777" w:rsidR="002E7D4D" w:rsidRDefault="002E7D4D" w:rsidP="002E7D4D">
      <w:pPr>
        <w:pStyle w:val="xmsolistparagraph"/>
        <w:numPr>
          <w:ilvl w:val="0"/>
          <w:numId w:val="3"/>
        </w:numPr>
        <w:shd w:val="clear" w:color="auto" w:fill="FFFFFF"/>
        <w:spacing w:before="0" w:beforeAutospacing="0" w:after="0" w:afterAutospacing="0" w:line="231" w:lineRule="atLeast"/>
        <w:rPr>
          <w:rFonts w:ascii="Calibri" w:hAnsi="Calibri" w:cs="Calibri"/>
          <w:color w:val="201F1E"/>
          <w:sz w:val="22"/>
          <w:szCs w:val="22"/>
        </w:rPr>
      </w:pPr>
      <w:r>
        <w:rPr>
          <w:rFonts w:ascii="Calibri" w:hAnsi="Calibri" w:cs="Calibri"/>
          <w:color w:val="201F1E"/>
          <w:sz w:val="22"/>
          <w:szCs w:val="22"/>
        </w:rPr>
        <w:t>Have demonstrated academic excellence at postgraduate level</w:t>
      </w:r>
    </w:p>
    <w:p w14:paraId="7751A1A5" w14:textId="77777777" w:rsidR="002E7D4D" w:rsidRDefault="002E7D4D" w:rsidP="002E7D4D">
      <w:pPr>
        <w:pStyle w:val="xmsolistparagraph"/>
        <w:numPr>
          <w:ilvl w:val="0"/>
          <w:numId w:val="3"/>
        </w:numPr>
        <w:shd w:val="clear" w:color="auto" w:fill="FFFFFF"/>
        <w:spacing w:before="0" w:beforeAutospacing="0" w:after="0" w:afterAutospacing="0" w:line="231" w:lineRule="atLeast"/>
        <w:rPr>
          <w:rFonts w:ascii="Calibri" w:hAnsi="Calibri" w:cs="Calibri"/>
          <w:color w:val="201F1E"/>
          <w:sz w:val="22"/>
          <w:szCs w:val="22"/>
        </w:rPr>
      </w:pPr>
      <w:r>
        <w:rPr>
          <w:rFonts w:ascii="Calibri" w:hAnsi="Calibri" w:cs="Calibri"/>
          <w:color w:val="201F1E"/>
          <w:sz w:val="22"/>
          <w:szCs w:val="22"/>
        </w:rPr>
        <w:t>Be a full-time South African doctoral student.</w:t>
      </w:r>
    </w:p>
    <w:p w14:paraId="2054FADA" w14:textId="6CEC839B" w:rsidR="002E7D4D" w:rsidRPr="002E7D4D" w:rsidRDefault="002E7D4D" w:rsidP="002E7D4D">
      <w:pPr>
        <w:pStyle w:val="xmsolistparagraph"/>
        <w:numPr>
          <w:ilvl w:val="0"/>
          <w:numId w:val="3"/>
        </w:numPr>
        <w:shd w:val="clear" w:color="auto" w:fill="FFFFFF"/>
        <w:spacing w:before="0" w:beforeAutospacing="0" w:after="160" w:afterAutospacing="0" w:line="231" w:lineRule="atLeast"/>
        <w:rPr>
          <w:rFonts w:ascii="Calibri" w:hAnsi="Calibri" w:cs="Calibri"/>
          <w:color w:val="201F1E"/>
          <w:sz w:val="22"/>
          <w:szCs w:val="22"/>
        </w:rPr>
      </w:pPr>
      <w:r>
        <w:rPr>
          <w:rFonts w:ascii="Calibri" w:hAnsi="Calibri" w:cs="Calibri"/>
          <w:color w:val="201F1E"/>
          <w:sz w:val="22"/>
          <w:szCs w:val="22"/>
        </w:rPr>
        <w:t>Research Topics are restricted to research which will contribute knowledge relating to the field of Child Protection in South Africa. Studies that contribute to the prevention of child abuse and neglect are particularly encouraged.</w:t>
      </w:r>
    </w:p>
    <w:p w14:paraId="77282F18" w14:textId="533F0399" w:rsidR="002E7D4D" w:rsidRPr="002E7D4D" w:rsidRDefault="002E7D4D" w:rsidP="002E7D4D">
      <w:pPr>
        <w:pStyle w:val="xmsonormal"/>
        <w:shd w:val="clear" w:color="auto" w:fill="FFFFFF"/>
        <w:spacing w:before="0" w:beforeAutospacing="0" w:after="0" w:afterAutospacing="0"/>
        <w:rPr>
          <w:rFonts w:ascii="Calibri" w:hAnsi="Calibri" w:cs="Calibri"/>
          <w:color w:val="000000"/>
          <w:sz w:val="22"/>
          <w:szCs w:val="22"/>
          <w:u w:val="single"/>
          <w:bdr w:val="none" w:sz="0" w:space="0" w:color="auto" w:frame="1"/>
        </w:rPr>
      </w:pPr>
      <w:r w:rsidRPr="002E7D4D">
        <w:rPr>
          <w:rFonts w:ascii="Calibri" w:hAnsi="Calibri" w:cs="Calibri"/>
          <w:color w:val="000000"/>
          <w:sz w:val="22"/>
          <w:szCs w:val="22"/>
          <w:u w:val="single"/>
          <w:bdr w:val="none" w:sz="0" w:space="0" w:color="auto" w:frame="1"/>
        </w:rPr>
        <w:t>HOW TO APPLY: </w:t>
      </w:r>
    </w:p>
    <w:p w14:paraId="3379E850"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5BA3AADF" w14:textId="03C995CD" w:rsidR="002E7D4D" w:rsidRDefault="002E7D4D" w:rsidP="002E7D4D">
      <w:pPr>
        <w:pStyle w:val="xmsonormal"/>
        <w:shd w:val="clear" w:color="auto" w:fill="FFFFFF"/>
        <w:spacing w:before="0" w:beforeAutospacing="0" w:after="0" w:afterAutospacing="0"/>
        <w:rPr>
          <w:rFonts w:ascii="Calibri" w:hAnsi="Calibri" w:cs="Calibri"/>
          <w:color w:val="000000"/>
          <w:sz w:val="22"/>
          <w:szCs w:val="22"/>
          <w:bdr w:val="none" w:sz="0" w:space="0" w:color="auto" w:frame="1"/>
        </w:rPr>
      </w:pPr>
      <w:r>
        <w:rPr>
          <w:rFonts w:ascii="Calibri" w:hAnsi="Calibri" w:cs="Calibri"/>
          <w:color w:val="000000"/>
          <w:sz w:val="22"/>
          <w:szCs w:val="22"/>
          <w:bdr w:val="none" w:sz="0" w:space="0" w:color="auto" w:frame="1"/>
        </w:rPr>
        <w:t>If interested in applying for RAPCAN, kindly email </w:t>
      </w:r>
      <w:hyperlink r:id="rId6" w:history="1">
        <w:r w:rsidR="00503AAA" w:rsidRPr="009047A7">
          <w:rPr>
            <w:rStyle w:val="Hyperlink"/>
            <w:rFonts w:ascii="Calibri" w:hAnsi="Calibri" w:cs="Calibri"/>
            <w:sz w:val="22"/>
            <w:szCs w:val="22"/>
            <w:bdr w:val="none" w:sz="0" w:space="0" w:color="auto" w:frame="1"/>
          </w:rPr>
          <w:t>pgfunding@uct.ac.za</w:t>
        </w:r>
      </w:hyperlink>
      <w:r w:rsidR="00503AAA">
        <w:rPr>
          <w:rFonts w:ascii="Calibri" w:hAnsi="Calibri" w:cs="Calibri"/>
          <w:sz w:val="22"/>
          <w:szCs w:val="22"/>
          <w:bdr w:val="none" w:sz="0" w:space="0" w:color="auto" w:frame="1"/>
        </w:rPr>
        <w:t xml:space="preserve"> </w:t>
      </w:r>
      <w:r>
        <w:rPr>
          <w:rFonts w:ascii="Calibri" w:hAnsi="Calibri" w:cs="Calibri"/>
          <w:color w:val="000000"/>
          <w:sz w:val="22"/>
          <w:szCs w:val="22"/>
          <w:bdr w:val="none" w:sz="0" w:space="0" w:color="auto" w:frame="1"/>
        </w:rPr>
        <w:t>with the subject line: “RAPCAN” with the attached documents: </w:t>
      </w:r>
    </w:p>
    <w:p w14:paraId="249C853E" w14:textId="77777777" w:rsidR="002E7D4D" w:rsidRDefault="002E7D4D" w:rsidP="002E7D4D">
      <w:pPr>
        <w:pStyle w:val="xmsonormal"/>
        <w:shd w:val="clear" w:color="auto" w:fill="FFFFFF"/>
        <w:spacing w:before="0" w:beforeAutospacing="0" w:after="0" w:afterAutospacing="0"/>
        <w:rPr>
          <w:rFonts w:ascii="Calibri" w:hAnsi="Calibri" w:cs="Calibri"/>
          <w:color w:val="201F1E"/>
          <w:sz w:val="22"/>
          <w:szCs w:val="22"/>
        </w:rPr>
      </w:pPr>
    </w:p>
    <w:p w14:paraId="30DF104B" w14:textId="77777777" w:rsidR="002E7D4D" w:rsidRDefault="002E7D4D" w:rsidP="002E7D4D">
      <w:pPr>
        <w:pStyle w:val="xmsonormal"/>
        <w:numPr>
          <w:ilvl w:val="0"/>
          <w:numId w:val="4"/>
        </w:numPr>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a concept note outlining a plausible research topic. </w:t>
      </w:r>
    </w:p>
    <w:p w14:paraId="7880DA92" w14:textId="23B04E7A" w:rsidR="002E7D4D" w:rsidRDefault="002E7D4D" w:rsidP="002E7D4D">
      <w:pPr>
        <w:pStyle w:val="xmsonormal"/>
        <w:numPr>
          <w:ilvl w:val="0"/>
          <w:numId w:val="4"/>
        </w:numPr>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a letter of support from a potential UCT supervisor.</w:t>
      </w:r>
    </w:p>
    <w:p w14:paraId="3DBF6594" w14:textId="77777777" w:rsidR="002E7D4D" w:rsidRDefault="002E7D4D" w:rsidP="002E7D4D">
      <w:pPr>
        <w:pStyle w:val="xmsonormal"/>
        <w:shd w:val="clear" w:color="auto" w:fill="FFFFFF"/>
        <w:spacing w:before="0" w:beforeAutospacing="0" w:after="0" w:afterAutospacing="0"/>
        <w:ind w:left="720"/>
        <w:rPr>
          <w:rFonts w:ascii="Calibri" w:hAnsi="Calibri" w:cs="Calibri"/>
          <w:color w:val="000000"/>
          <w:sz w:val="22"/>
          <w:szCs w:val="22"/>
        </w:rPr>
      </w:pPr>
    </w:p>
    <w:p w14:paraId="457C7B80" w14:textId="3EB7C6B2" w:rsidR="00503AAA" w:rsidRPr="002323F6" w:rsidRDefault="002E7D4D" w:rsidP="00503AAA">
      <w:pPr>
        <w:pStyle w:val="xmsonormal"/>
        <w:shd w:val="clear" w:color="auto" w:fill="FFFFFF"/>
        <w:spacing w:before="0" w:beforeAutospacing="0" w:after="0" w:afterAutospacing="0"/>
        <w:rPr>
          <w:rFonts w:ascii="Calibri" w:hAnsi="Calibri" w:cs="Calibri"/>
          <w:color w:val="201F1E"/>
          <w:sz w:val="22"/>
          <w:szCs w:val="22"/>
        </w:rPr>
      </w:pPr>
      <w:r>
        <w:rPr>
          <w:rFonts w:ascii="Calibri" w:hAnsi="Calibri" w:cs="Calibri"/>
          <w:color w:val="000000"/>
          <w:sz w:val="22"/>
          <w:szCs w:val="22"/>
          <w:bdr w:val="none" w:sz="0" w:space="0" w:color="auto" w:frame="1"/>
        </w:rPr>
        <w:t xml:space="preserve">Also note that in addition to the above, you are also required to complete and submit the </w:t>
      </w:r>
      <w:r w:rsidR="00503AAA" w:rsidRPr="002323F6">
        <w:rPr>
          <w:rFonts w:ascii="Calibri" w:hAnsi="Calibri" w:cs="Calibri"/>
          <w:i/>
          <w:iCs/>
          <w:color w:val="000000"/>
          <w:sz w:val="22"/>
          <w:szCs w:val="22"/>
          <w:bdr w:val="none" w:sz="0" w:space="0" w:color="auto" w:frame="1"/>
        </w:rPr>
        <w:t xml:space="preserve">PG </w:t>
      </w:r>
      <w:r w:rsidR="00503AAA">
        <w:rPr>
          <w:rFonts w:ascii="Calibri" w:hAnsi="Calibri" w:cs="Calibri"/>
          <w:i/>
          <w:iCs/>
          <w:color w:val="000000"/>
          <w:sz w:val="22"/>
          <w:szCs w:val="22"/>
          <w:bdr w:val="none" w:sz="0" w:space="0" w:color="auto" w:frame="1"/>
        </w:rPr>
        <w:t xml:space="preserve">Financial Aid </w:t>
      </w:r>
      <w:r w:rsidR="00503AAA" w:rsidRPr="002323F6">
        <w:rPr>
          <w:rFonts w:ascii="Calibri" w:hAnsi="Calibri" w:cs="Calibri"/>
          <w:i/>
          <w:iCs/>
          <w:color w:val="000000"/>
          <w:sz w:val="22"/>
          <w:szCs w:val="22"/>
          <w:bdr w:val="none" w:sz="0" w:space="0" w:color="auto" w:frame="1"/>
        </w:rPr>
        <w:t>Online Funding Application</w:t>
      </w:r>
      <w:r w:rsidR="00503AAA">
        <w:rPr>
          <w:rFonts w:ascii="Calibri" w:hAnsi="Calibri" w:cs="Calibri"/>
          <w:i/>
          <w:iCs/>
          <w:color w:val="000000"/>
          <w:sz w:val="22"/>
          <w:szCs w:val="22"/>
          <w:bdr w:val="none" w:sz="0" w:space="0" w:color="auto" w:frame="1"/>
        </w:rPr>
        <w:t xml:space="preserve"> </w:t>
      </w:r>
      <w:r w:rsidR="00503AAA" w:rsidRPr="00503AAA">
        <w:rPr>
          <w:rFonts w:ascii="Calibri" w:hAnsi="Calibri" w:cs="Calibri"/>
          <w:color w:val="000000"/>
          <w:sz w:val="22"/>
          <w:szCs w:val="22"/>
          <w:bdr w:val="none" w:sz="0" w:space="0" w:color="auto" w:frame="1"/>
        </w:rPr>
        <w:t>for need</w:t>
      </w:r>
      <w:r w:rsidR="00503AAA">
        <w:rPr>
          <w:rFonts w:ascii="Calibri" w:hAnsi="Calibri" w:cs="Calibri"/>
          <w:color w:val="000000"/>
          <w:sz w:val="22"/>
          <w:szCs w:val="22"/>
          <w:bdr w:val="none" w:sz="0" w:space="0" w:color="auto" w:frame="1"/>
        </w:rPr>
        <w:t>,</w:t>
      </w:r>
      <w:r w:rsidR="00503AAA" w:rsidRPr="00503AAA">
        <w:rPr>
          <w:rFonts w:ascii="Calibri" w:hAnsi="Calibri" w:cs="Calibri"/>
          <w:color w:val="000000"/>
          <w:sz w:val="22"/>
          <w:szCs w:val="22"/>
          <w:bdr w:val="none" w:sz="0" w:space="0" w:color="auto" w:frame="1"/>
        </w:rPr>
        <w:t xml:space="preserve"> </w:t>
      </w:r>
      <w:r w:rsidR="00503AAA" w:rsidRPr="00FD6BB3">
        <w:rPr>
          <w:rFonts w:ascii="Calibri" w:hAnsi="Calibri" w:cs="Calibri"/>
          <w:color w:val="000000"/>
          <w:sz w:val="22"/>
          <w:szCs w:val="22"/>
          <w:bdr w:val="none" w:sz="0" w:space="0" w:color="auto" w:frame="1"/>
        </w:rPr>
        <w:t>to</w:t>
      </w:r>
      <w:r w:rsidR="00503AAA">
        <w:rPr>
          <w:rFonts w:ascii="Calibri" w:hAnsi="Calibri" w:cs="Calibri"/>
          <w:color w:val="000000"/>
          <w:sz w:val="22"/>
          <w:szCs w:val="22"/>
          <w:bdr w:val="none" w:sz="0" w:space="0" w:color="auto" w:frame="1"/>
        </w:rPr>
        <w:t xml:space="preserve"> be means tested determining your </w:t>
      </w:r>
      <w:r w:rsidR="00503AAA" w:rsidRPr="00FD6BB3">
        <w:rPr>
          <w:rFonts w:ascii="Calibri" w:hAnsi="Calibri" w:cs="Calibri"/>
          <w:color w:val="000000"/>
          <w:sz w:val="22"/>
          <w:szCs w:val="22"/>
          <w:bdr w:val="none" w:sz="0" w:space="0" w:color="auto" w:frame="1"/>
        </w:rPr>
        <w:t>financial</w:t>
      </w:r>
      <w:r w:rsidR="00503AAA">
        <w:rPr>
          <w:rFonts w:ascii="Calibri" w:hAnsi="Calibri" w:cs="Calibri"/>
          <w:color w:val="000000"/>
          <w:sz w:val="22"/>
          <w:szCs w:val="22"/>
          <w:bdr w:val="none" w:sz="0" w:space="0" w:color="auto" w:frame="1"/>
        </w:rPr>
        <w:t xml:space="preserve"> neediness.</w:t>
      </w:r>
    </w:p>
    <w:p w14:paraId="70579818" w14:textId="77777777" w:rsidR="00503AAA" w:rsidRDefault="00503AAA" w:rsidP="002323F6">
      <w:pPr>
        <w:pStyle w:val="xmsonormal"/>
        <w:shd w:val="clear" w:color="auto" w:fill="FFFFFF"/>
        <w:spacing w:before="0" w:beforeAutospacing="0" w:after="0" w:afterAutospacing="0"/>
        <w:rPr>
          <w:rFonts w:ascii="Calibri" w:hAnsi="Calibri" w:cs="Calibri"/>
          <w:color w:val="000000"/>
          <w:sz w:val="22"/>
          <w:szCs w:val="22"/>
          <w:bdr w:val="none" w:sz="0" w:space="0" w:color="auto" w:frame="1"/>
        </w:rPr>
      </w:pPr>
    </w:p>
    <w:p w14:paraId="0BDDEE60" w14:textId="13008FF3" w:rsidR="002E7D4D" w:rsidRPr="002323F6" w:rsidRDefault="00503AAA" w:rsidP="002323F6">
      <w:pPr>
        <w:pStyle w:val="xmsonormal"/>
        <w:shd w:val="clear" w:color="auto" w:fill="FFFFFF"/>
        <w:spacing w:before="0" w:beforeAutospacing="0" w:after="0" w:afterAutospacing="0"/>
        <w:rPr>
          <w:rFonts w:ascii="Calibri" w:hAnsi="Calibri" w:cs="Calibri"/>
          <w:color w:val="201F1E"/>
          <w:sz w:val="22"/>
          <w:szCs w:val="22"/>
        </w:rPr>
      </w:pPr>
      <w:r>
        <w:rPr>
          <w:rFonts w:ascii="Calibri" w:hAnsi="Calibri" w:cs="Calibri"/>
          <w:color w:val="000000"/>
          <w:sz w:val="22"/>
          <w:szCs w:val="22"/>
          <w:bdr w:val="none" w:sz="0" w:space="0" w:color="auto" w:frame="1"/>
        </w:rPr>
        <w:t xml:space="preserve">To apply, log into the Student PeopleSoft portal, click on </w:t>
      </w:r>
      <w:r w:rsidR="002323F6">
        <w:rPr>
          <w:rFonts w:ascii="Calibri" w:hAnsi="Calibri" w:cs="Calibri"/>
          <w:color w:val="000000"/>
          <w:sz w:val="22"/>
          <w:szCs w:val="22"/>
          <w:bdr w:val="none" w:sz="0" w:space="0" w:color="auto" w:frame="1"/>
        </w:rPr>
        <w:t xml:space="preserve">the </w:t>
      </w:r>
      <w:r w:rsidR="002323F6" w:rsidRPr="002323F6">
        <w:rPr>
          <w:rFonts w:ascii="Calibri" w:hAnsi="Calibri" w:cs="Calibri"/>
          <w:i/>
          <w:iCs/>
          <w:color w:val="000000"/>
          <w:sz w:val="22"/>
          <w:szCs w:val="22"/>
          <w:bdr w:val="none" w:sz="0" w:space="0" w:color="auto" w:frame="1"/>
        </w:rPr>
        <w:t>Postgrad &amp; Postdoc Funding</w:t>
      </w:r>
      <w:r w:rsidR="002323F6" w:rsidRPr="002323F6">
        <w:rPr>
          <w:rFonts w:ascii="Calibri" w:hAnsi="Calibri" w:cs="Calibri"/>
          <w:color w:val="000000"/>
          <w:sz w:val="22"/>
          <w:szCs w:val="22"/>
          <w:bdr w:val="none" w:sz="0" w:space="0" w:color="auto" w:frame="1"/>
        </w:rPr>
        <w:t xml:space="preserve"> tile and then apply via the </w:t>
      </w:r>
      <w:r w:rsidR="002323F6" w:rsidRPr="002323F6">
        <w:rPr>
          <w:rFonts w:ascii="Calibri" w:hAnsi="Calibri" w:cs="Calibri"/>
          <w:i/>
          <w:iCs/>
          <w:color w:val="000000"/>
          <w:sz w:val="22"/>
          <w:szCs w:val="22"/>
          <w:bdr w:val="none" w:sz="0" w:space="0" w:color="auto" w:frame="1"/>
        </w:rPr>
        <w:t>PG Online Funding Application</w:t>
      </w:r>
      <w:r w:rsidR="00FD6BB3">
        <w:rPr>
          <w:rFonts w:ascii="Calibri" w:hAnsi="Calibri" w:cs="Calibri"/>
          <w:i/>
          <w:iCs/>
          <w:color w:val="000000"/>
          <w:sz w:val="22"/>
          <w:szCs w:val="22"/>
          <w:bdr w:val="none" w:sz="0" w:space="0" w:color="auto" w:frame="1"/>
        </w:rPr>
        <w:t xml:space="preserve"> </w:t>
      </w:r>
      <w:r>
        <w:rPr>
          <w:rFonts w:ascii="Calibri" w:hAnsi="Calibri" w:cs="Calibri"/>
          <w:i/>
          <w:iCs/>
          <w:color w:val="000000"/>
          <w:sz w:val="22"/>
          <w:szCs w:val="22"/>
          <w:bdr w:val="none" w:sz="0" w:space="0" w:color="auto" w:frame="1"/>
        </w:rPr>
        <w:t>for 2024.</w:t>
      </w:r>
    </w:p>
    <w:sectPr w:rsidR="002E7D4D" w:rsidRPr="002323F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436D"/>
    <w:multiLevelType w:val="multilevel"/>
    <w:tmpl w:val="F4AC3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F4A2D82"/>
    <w:multiLevelType w:val="multilevel"/>
    <w:tmpl w:val="4544A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3BC1EBC"/>
    <w:multiLevelType w:val="hybridMultilevel"/>
    <w:tmpl w:val="733C5D3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58B860EC"/>
    <w:multiLevelType w:val="hybridMultilevel"/>
    <w:tmpl w:val="28A0085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16cid:durableId="2033068753">
    <w:abstractNumId w:val="2"/>
  </w:num>
  <w:num w:numId="2" w16cid:durableId="971792882">
    <w:abstractNumId w:val="3"/>
  </w:num>
  <w:num w:numId="3" w16cid:durableId="1981568359">
    <w:abstractNumId w:val="1"/>
  </w:num>
  <w:num w:numId="4" w16cid:durableId="428820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CAC"/>
    <w:rsid w:val="00002A43"/>
    <w:rsid w:val="00085B2E"/>
    <w:rsid w:val="001621CC"/>
    <w:rsid w:val="002323F6"/>
    <w:rsid w:val="002A3EA5"/>
    <w:rsid w:val="002E7D4D"/>
    <w:rsid w:val="00503AAA"/>
    <w:rsid w:val="00C27CAC"/>
    <w:rsid w:val="00DB3FCD"/>
    <w:rsid w:val="00E65B3E"/>
    <w:rsid w:val="00FD6BB3"/>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62747"/>
  <w15:chartTrackingRefBased/>
  <w15:docId w15:val="{F07B299D-70FA-4097-91BF-4F4A5A7E6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2A43"/>
    <w:pPr>
      <w:ind w:left="720"/>
      <w:contextualSpacing/>
    </w:pPr>
  </w:style>
  <w:style w:type="character" w:styleId="Hyperlink">
    <w:name w:val="Hyperlink"/>
    <w:basedOn w:val="DefaultParagraphFont"/>
    <w:uiPriority w:val="99"/>
    <w:unhideWhenUsed/>
    <w:rsid w:val="00085B2E"/>
    <w:rPr>
      <w:color w:val="0563C1" w:themeColor="hyperlink"/>
      <w:u w:val="single"/>
    </w:rPr>
  </w:style>
  <w:style w:type="character" w:styleId="UnresolvedMention">
    <w:name w:val="Unresolved Mention"/>
    <w:basedOn w:val="DefaultParagraphFont"/>
    <w:uiPriority w:val="99"/>
    <w:semiHidden/>
    <w:unhideWhenUsed/>
    <w:rsid w:val="00085B2E"/>
    <w:rPr>
      <w:color w:val="605E5C"/>
      <w:shd w:val="clear" w:color="auto" w:fill="E1DFDD"/>
    </w:rPr>
  </w:style>
  <w:style w:type="paragraph" w:customStyle="1" w:styleId="xmsonormal">
    <w:name w:val="x_msonormal"/>
    <w:basedOn w:val="Normal"/>
    <w:rsid w:val="002E7D4D"/>
    <w:pPr>
      <w:spacing w:before="100" w:beforeAutospacing="1" w:after="100" w:afterAutospacing="1" w:line="240" w:lineRule="auto"/>
    </w:pPr>
    <w:rPr>
      <w:rFonts w:ascii="Times New Roman" w:eastAsia="Times New Roman" w:hAnsi="Times New Roman" w:cs="Times New Roman"/>
      <w:sz w:val="24"/>
      <w:szCs w:val="24"/>
      <w:lang w:eastAsia="en-ZA"/>
    </w:rPr>
  </w:style>
  <w:style w:type="paragraph" w:customStyle="1" w:styleId="xmsolistparagraph">
    <w:name w:val="x_msolistparagraph"/>
    <w:basedOn w:val="Normal"/>
    <w:rsid w:val="002E7D4D"/>
    <w:pPr>
      <w:spacing w:before="100" w:beforeAutospacing="1" w:after="100" w:afterAutospacing="1" w:line="240" w:lineRule="auto"/>
    </w:pPr>
    <w:rPr>
      <w:rFonts w:ascii="Times New Roman" w:eastAsia="Times New Roman" w:hAnsi="Times New Roman" w:cs="Times New Roman"/>
      <w:sz w:val="24"/>
      <w:szCs w:val="24"/>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423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gfunding@uct.ac.za"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392</TotalTime>
  <Pages>1</Pages>
  <Words>262</Words>
  <Characters>1496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Millward</dc:creator>
  <cp:keywords/>
  <dc:description/>
  <cp:lastModifiedBy>Carl Millward</cp:lastModifiedBy>
  <cp:revision>7</cp:revision>
  <dcterms:created xsi:type="dcterms:W3CDTF">2022-08-30T06:53:00Z</dcterms:created>
  <dcterms:modified xsi:type="dcterms:W3CDTF">2023-08-14T11:22:00Z</dcterms:modified>
</cp:coreProperties>
</file>